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C6D" w:rsidRPr="00E85C6D" w:rsidRDefault="00E85C6D" w:rsidP="0049240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85C6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</w:t>
      </w:r>
      <w:r w:rsidR="00FE31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аключение</w:t>
      </w:r>
      <w:r w:rsidR="002F39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E85C6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реви</w:t>
      </w:r>
      <w:r w:rsidR="00FE31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зора</w:t>
      </w:r>
      <w:r w:rsidR="002F39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FE31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акционерного общества</w:t>
      </w:r>
      <w:r w:rsidR="0049240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«ИНВЕСТ-ДЕВЕЛОПМЕНТ»</w:t>
      </w:r>
      <w:r w:rsidR="00FE31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по результатам проверки годового отчета за 2016 год и годовой финансовой </w:t>
      </w:r>
      <w:proofErr w:type="gramStart"/>
      <w:r w:rsidR="00FE31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( </w:t>
      </w:r>
      <w:proofErr w:type="gramEnd"/>
      <w:r w:rsidR="00FE31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бухгалтерской) отчетности за 2016 г.</w:t>
      </w:r>
    </w:p>
    <w:p w:rsidR="00E85C6D" w:rsidRPr="00E85C6D" w:rsidRDefault="00E85C6D" w:rsidP="0049240C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C6D" w:rsidRPr="00A2350C" w:rsidRDefault="00A2350C" w:rsidP="0030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г</w:t>
      </w:r>
      <w:r w:rsidR="002F39AE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Москва</w:t>
      </w:r>
      <w:r w:rsidR="00E85C6D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2F39AE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 w:rsidR="002F39AE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F39AE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00365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00365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00365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F39AE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"24" мая 2017 г</w:t>
      </w:r>
      <w:r w:rsidR="00E85C6D" w:rsidRPr="00A23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85C6D" w:rsidRPr="00A2350C" w:rsidRDefault="00E85C6D" w:rsidP="00306438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C6D" w:rsidRPr="00306438" w:rsidRDefault="00690800" w:rsidP="0030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ревизии г. Москва, Ленинградский пр-т, д. 20, стр. 1</w:t>
      </w:r>
    </w:p>
    <w:p w:rsidR="00A1705F" w:rsidRDefault="00690800" w:rsidP="00A17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 ревизии с 10 мая 2017 по 24 мая 2017</w:t>
      </w:r>
    </w:p>
    <w:p w:rsidR="00747865" w:rsidRPr="00A1705F" w:rsidRDefault="00E85C6D" w:rsidP="00A17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пров</w:t>
      </w:r>
      <w:r w:rsid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едения ревизии - </w:t>
      </w:r>
      <w:r w:rsidR="00306438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достоверности </w:t>
      </w:r>
      <w:r w:rsidR="00747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данных, содержащихся в </w:t>
      </w:r>
      <w:r w:rsidR="00747865">
        <w:rPr>
          <w:rFonts w:ascii="Times New Roman" w:hAnsi="Times New Roman" w:cs="Times New Roman"/>
          <w:sz w:val="24"/>
          <w:szCs w:val="24"/>
        </w:rPr>
        <w:t>годовом отчете общества</w:t>
      </w:r>
      <w:r w:rsidR="00747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2016 год и в </w:t>
      </w:r>
      <w:r w:rsid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</w:t>
      </w:r>
      <w:r w:rsidR="00306438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бухгалтерской </w:t>
      </w:r>
      <w:r w:rsidR="00747865">
        <w:rPr>
          <w:rFonts w:ascii="Times New Roman" w:hAnsi="Times New Roman" w:cs="Times New Roman"/>
          <w:sz w:val="24"/>
          <w:szCs w:val="24"/>
        </w:rPr>
        <w:t>(финансовой) отчетности</w:t>
      </w:r>
      <w:r w:rsidR="00747865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7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2016 год </w:t>
      </w:r>
      <w:r w:rsidR="00306438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иной </w:t>
      </w:r>
      <w:r w:rsid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06438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документации, ее соответствия </w:t>
      </w:r>
      <w:r w:rsidR="007478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законодательства</w:t>
      </w:r>
      <w:r w:rsidR="00306438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747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7BDE" w:rsidRDefault="00690800" w:rsidP="00AF7BDE">
      <w:pPr>
        <w:pStyle w:val="a3"/>
        <w:ind w:firstLine="708"/>
        <w:jc w:val="both"/>
      </w:pPr>
      <w:r w:rsidRPr="00306438">
        <w:t>Ревизор общества</w:t>
      </w:r>
      <w:r w:rsidR="009F0934">
        <w:t>, Бакиров Р. Т., утвержденный Решением Общего собрания акцио</w:t>
      </w:r>
      <w:r w:rsidR="00981D27">
        <w:t>неров Общества, протокол № 4 от 31 мая 2016 г.</w:t>
      </w:r>
      <w:r w:rsidR="009F0934" w:rsidRPr="009F0934">
        <w:t>, руководс</w:t>
      </w:r>
      <w:r w:rsidR="005600E0">
        <w:t>твуясь Федеральным законом от 26</w:t>
      </w:r>
      <w:r w:rsidR="009F0934" w:rsidRPr="009F0934">
        <w:t>.12.1995 № 208-ФЗ «Об акционерных обществах», Уставом ПАО «ИНВЕСТ-ДЕВЕЛОПМЕНТ»</w:t>
      </w:r>
      <w:r w:rsidR="009F0934">
        <w:t>, провел выборочную проверку финансово-хозяйственной деятельности Общества за 2016 год,</w:t>
      </w:r>
    </w:p>
    <w:p w:rsidR="00AF7BDE" w:rsidRDefault="00AF7BDE" w:rsidP="00AF7BDE">
      <w:pPr>
        <w:pStyle w:val="a3"/>
      </w:pPr>
      <w:r>
        <w:t>Проверка проводилась по следующим направлениям:</w:t>
      </w:r>
    </w:p>
    <w:p w:rsidR="00AF7BDE" w:rsidRPr="00AF7BDE" w:rsidRDefault="00AF7BDE" w:rsidP="008D76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B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своевременность отражения данных, содержащихся в годовом отчете Общества, годовой бухгалтерской отчетности.</w:t>
      </w:r>
    </w:p>
    <w:p w:rsidR="00AF7BDE" w:rsidRPr="00AF7BDE" w:rsidRDefault="00AF7BDE" w:rsidP="008D76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B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законодательства Российской Федерации, Устава Общества, решений Общего собрания акционеров и Совета директоров Общества по вопросам его финансово-хозяйственной деятельности.</w:t>
      </w:r>
    </w:p>
    <w:p w:rsidR="00AF7BDE" w:rsidRPr="00AF7BDE" w:rsidRDefault="00AF7BDE" w:rsidP="008D76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B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внутренних документов Общества по вопросам его финансово-хозяйственной деятельности.</w:t>
      </w:r>
    </w:p>
    <w:p w:rsidR="00E85C6D" w:rsidRPr="00306438" w:rsidRDefault="00B4241A" w:rsidP="00B42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="002079D2">
        <w:rPr>
          <w:rFonts w:ascii="Times New Roman" w:eastAsia="Times New Roman" w:hAnsi="Times New Roman" w:cs="Times New Roman"/>
          <w:sz w:val="24"/>
          <w:szCs w:val="24"/>
          <w:lang w:eastAsia="ru-RU"/>
        </w:rPr>
        <w:t>ри   проверке</w:t>
      </w:r>
      <w:r w:rsidR="00E85C6D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достоверности   отражения   произведенных   операций     в</w:t>
      </w:r>
      <w:r w:rsid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5C6D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бухгалтерском  учете  и  отчетности,  в том числе соблюдения установленного</w:t>
      </w:r>
      <w:r w:rsid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5C6D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 ведения  учета,  сопоставления  записей в регистрах бухгалтерского</w:t>
      </w:r>
      <w:r w:rsid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5C6D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 с данными первичных документов, сопоставления показателей отчетности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5C6D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 данными   бухгалтерского   учета,  арифметической  проверкой </w:t>
      </w:r>
      <w:r w:rsidR="00EC6F5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r w:rsidR="00E85C6D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5C6D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Ревизор </w:t>
      </w:r>
      <w:r w:rsidR="00B67255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выявил нарушений</w:t>
      </w:r>
      <w:r w:rsidR="00E85C6D"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C6D" w:rsidRDefault="00E85C6D" w:rsidP="0020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F4A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 процессе   составления   заключения   ревизионной   комиссией  были</w:t>
      </w:r>
      <w:r w:rsidR="00207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</w:t>
      </w:r>
      <w:r w:rsidR="00CF4A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рены следующие документы</w:t>
      </w:r>
      <w:r w:rsidR="00C55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период с 01.01.2016 по 31.12.2016 г.</w:t>
      </w:r>
      <w:r w:rsidR="00CF4A0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F4A06" w:rsidRDefault="00CF4A06" w:rsidP="00C55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бухгалтерские регистры учета</w:t>
      </w:r>
      <w:r w:rsidR="00497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следующим счетам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01, 02, 10, 19, 26, 50, 51,68,69,70, 76, 90, 91;</w:t>
      </w:r>
    </w:p>
    <w:p w:rsidR="00CF4A06" w:rsidRDefault="00CF4A06" w:rsidP="0030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налоговые регистры учета;</w:t>
      </w:r>
    </w:p>
    <w:p w:rsidR="00CF4A06" w:rsidRDefault="00CF4A06" w:rsidP="00C55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97D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выписки по банковским счетам, кассовая книга</w:t>
      </w:r>
      <w:r w:rsidR="00593C37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трудовые договора, зарплатные ведомости;</w:t>
      </w:r>
    </w:p>
    <w:p w:rsidR="00593C37" w:rsidRDefault="00593C37" w:rsidP="0030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бухгалтерские справки;</w:t>
      </w:r>
    </w:p>
    <w:p w:rsidR="00DA5041" w:rsidRDefault="00DA5041" w:rsidP="0030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промежуточная и годовая бухгалтерская отчетность, налоговые декларации;</w:t>
      </w:r>
    </w:p>
    <w:p w:rsidR="00593C37" w:rsidRDefault="00593C37" w:rsidP="00C55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договора аренды, договора купли-продажи долей, договора переуступки долга, договора займов;</w:t>
      </w:r>
    </w:p>
    <w:p w:rsidR="00C554AD" w:rsidRDefault="00C554AD" w:rsidP="00C55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протоколы заседаний совета директоров;</w:t>
      </w:r>
    </w:p>
    <w:p w:rsidR="00140DA0" w:rsidRPr="00306438" w:rsidRDefault="00140DA0" w:rsidP="00C55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C6D" w:rsidRPr="00306438" w:rsidRDefault="00E85C6D" w:rsidP="00005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05E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 за содержание, полноту и достоверность </w:t>
      </w:r>
      <w:proofErr w:type="gramStart"/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предоставленной</w:t>
      </w:r>
      <w:proofErr w:type="gramEnd"/>
    </w:p>
    <w:p w:rsidR="00E85C6D" w:rsidRDefault="00E85C6D" w:rsidP="00005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 настоящего   Заключения   информации,</w:t>
      </w:r>
      <w:r w:rsidR="00005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несет  единоличный исполнительный орган Общества в лице Генерального директора  </w:t>
      </w:r>
      <w:proofErr w:type="spellStart"/>
      <w:r w:rsidR="00005E2B">
        <w:rPr>
          <w:rFonts w:ascii="Times New Roman" w:eastAsia="Times New Roman" w:hAnsi="Times New Roman" w:cs="Times New Roman"/>
          <w:sz w:val="24"/>
          <w:szCs w:val="24"/>
          <w:lang w:eastAsia="ru-RU"/>
        </w:rPr>
        <w:t>Штерянова</w:t>
      </w:r>
      <w:proofErr w:type="spellEnd"/>
      <w:r w:rsidR="00005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Б.</w:t>
      </w:r>
    </w:p>
    <w:p w:rsidR="00355DF6" w:rsidRPr="00306438" w:rsidRDefault="00355DF6" w:rsidP="00005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C6D" w:rsidRDefault="00E85C6D" w:rsidP="0030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    результатам    проверки    можно    сделать   следующие   выводы:</w:t>
      </w:r>
    </w:p>
    <w:p w:rsidR="00355DF6" w:rsidRDefault="00355DF6" w:rsidP="00355DF6">
      <w:pPr>
        <w:pStyle w:val="a3"/>
        <w:ind w:firstLine="708"/>
        <w:jc w:val="both"/>
      </w:pPr>
      <w:r>
        <w:t>- На основании предоставленных для выборочной проверки первичных учетных бухгалтерских документов существенных замечаний, способных повлиять на достоверность бухгалтерской отчетности, не установлено.</w:t>
      </w:r>
    </w:p>
    <w:p w:rsidR="00355DF6" w:rsidRPr="00BA57AF" w:rsidRDefault="00355DF6" w:rsidP="00355DF6">
      <w:pPr>
        <w:pStyle w:val="a3"/>
        <w:ind w:firstLine="708"/>
        <w:jc w:val="both"/>
      </w:pPr>
      <w:r>
        <w:t xml:space="preserve">- Годовой отчет, </w:t>
      </w:r>
      <w:hyperlink r:id="rId5" w:history="1">
        <w:r w:rsidRPr="00BA57AF">
          <w:rPr>
            <w:rStyle w:val="a4"/>
            <w:color w:val="auto"/>
          </w:rPr>
          <w:t>Бухгалтерский баланс</w:t>
        </w:r>
      </w:hyperlink>
      <w:r w:rsidRPr="00BA57AF">
        <w:t xml:space="preserve"> за 2016 год, годовая бухгалтерская отчетность, в том числе </w:t>
      </w:r>
      <w:hyperlink r:id="rId6" w:history="1">
        <w:r w:rsidRPr="00BA57AF">
          <w:rPr>
            <w:rStyle w:val="a4"/>
            <w:color w:val="auto"/>
          </w:rPr>
          <w:t>отчет о прибылях и убытках</w:t>
        </w:r>
      </w:hyperlink>
      <w:r w:rsidRPr="00BA57AF">
        <w:t xml:space="preserve">, отчет об изменении капитала, отчет о движении денежных средств </w:t>
      </w:r>
      <w:proofErr w:type="gramStart"/>
      <w:r w:rsidRPr="00BA57AF">
        <w:t>составлены</w:t>
      </w:r>
      <w:proofErr w:type="gramEnd"/>
      <w:r w:rsidRPr="00BA57AF">
        <w:t xml:space="preserve"> в полном объеме и по утвержденным формам.</w:t>
      </w:r>
    </w:p>
    <w:p w:rsidR="00251154" w:rsidRDefault="006B4015" w:rsidP="006B4015">
      <w:pPr>
        <w:pStyle w:val="a3"/>
        <w:ind w:firstLine="708"/>
        <w:jc w:val="both"/>
      </w:pPr>
      <w:r>
        <w:t xml:space="preserve">В целом, финансовое состояние Общества можно рассматривать как стабильное. </w:t>
      </w:r>
      <w:r w:rsidR="00C27C99">
        <w:t xml:space="preserve">Общество имеет высокий уровень достаточности капитала, низкую долю  дебиторской и кредиторской задолженности в структуре активов. </w:t>
      </w:r>
      <w:r>
        <w:t>Однако</w:t>
      </w:r>
      <w:proofErr w:type="gramStart"/>
      <w:r>
        <w:t>,</w:t>
      </w:r>
      <w:proofErr w:type="gramEnd"/>
      <w:r>
        <w:t xml:space="preserve"> наблюдается тенденция снижения прибыли, показатели финансово-хозяйственной деятельности имеют отрицательную динамику. </w:t>
      </w:r>
      <w:r w:rsidR="00251154">
        <w:t>Общество имеет невысокие показатели рентабельности, умеренно высокий уровень долговой нагрузки и валютных рисков. Общество имеет низкие показатели ликвидности, общество выплачивает с периодичностью 2 раза в год купонный доход по облигациям</w:t>
      </w:r>
      <w:r w:rsidR="00EB4AA1">
        <w:t>, в 2016 году было выплачено 50</w:t>
      </w:r>
      <w:bookmarkStart w:id="0" w:name="_GoBack"/>
      <w:bookmarkEnd w:id="0"/>
      <w:r w:rsidR="00251154">
        <w:t xml:space="preserve"> млн. рублей, тогда как основными источниками погашения кредиторской задолженности является задолженность заемщиков с низкой платежеспособностью.</w:t>
      </w:r>
      <w:r w:rsidR="00F16448">
        <w:t xml:space="preserve"> </w:t>
      </w:r>
      <w:r w:rsidR="00251154">
        <w:t xml:space="preserve">Затягивание сроков начала реализации строительных проектах на </w:t>
      </w:r>
      <w:proofErr w:type="gramStart"/>
      <w:r w:rsidR="00251154">
        <w:t>земельных участках, принадлежащих обществу ведет</w:t>
      </w:r>
      <w:proofErr w:type="gramEnd"/>
      <w:r w:rsidR="00251154">
        <w:t xml:space="preserve"> к росту налоговой нагрузки по рентным платежам за землю в два раза</w:t>
      </w:r>
      <w:r w:rsidR="0004608B">
        <w:t>, что</w:t>
      </w:r>
      <w:r w:rsidR="004520CD">
        <w:t xml:space="preserve"> может</w:t>
      </w:r>
      <w:r w:rsidR="0004608B">
        <w:t xml:space="preserve"> </w:t>
      </w:r>
      <w:r w:rsidR="000B652C">
        <w:t xml:space="preserve">негативно </w:t>
      </w:r>
      <w:r w:rsidR="0004608B">
        <w:t>отразится на финансовом положении общества в будущем.</w:t>
      </w:r>
    </w:p>
    <w:p w:rsidR="00500365" w:rsidRPr="00F16448" w:rsidRDefault="00500365" w:rsidP="00500365">
      <w:pPr>
        <w:pStyle w:val="1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F1644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Заключение</w:t>
      </w:r>
    </w:p>
    <w:p w:rsidR="00500365" w:rsidRDefault="00500365" w:rsidP="00F16448">
      <w:pPr>
        <w:pStyle w:val="a3"/>
        <w:ind w:firstLine="708"/>
        <w:jc w:val="both"/>
      </w:pPr>
      <w:r>
        <w:t>По результатам проведенной проверки годовая бухгалтерская отчетность отражает достоверно в существенных о</w:t>
      </w:r>
      <w:r w:rsidR="00F16448">
        <w:t>тношениях финансовое положение Публичного акционерного общества «ИНВЕСТ-ДЕВЕЛОПМЕНТ» по состоянию на 01.01.2017</w:t>
      </w:r>
      <w:r>
        <w:t xml:space="preserve"> и результаты ее финансово-хо</w:t>
      </w:r>
      <w:r w:rsidR="00F16448">
        <w:t>зяйственной деятельности за 2016</w:t>
      </w:r>
      <w:r>
        <w:t xml:space="preserve"> год.</w:t>
      </w:r>
    </w:p>
    <w:p w:rsidR="00500365" w:rsidRDefault="00500365" w:rsidP="00F16448">
      <w:pPr>
        <w:pStyle w:val="a3"/>
        <w:jc w:val="both"/>
      </w:pPr>
      <w:r>
        <w:t>Результаты финансово-хозяйственной деятельности Общества, отраженные в бухгалтерской отчетност</w:t>
      </w:r>
      <w:r w:rsidR="00F16448">
        <w:t>и, могут быть приняты акционерами</w:t>
      </w:r>
      <w:r>
        <w:t xml:space="preserve"> Общества к рассмотрению и утверждены на годовом общем собрании со следующими показателями:</w:t>
      </w:r>
    </w:p>
    <w:p w:rsidR="00500365" w:rsidRDefault="0004608B" w:rsidP="0004608B">
      <w:pPr>
        <w:pStyle w:val="a3"/>
      </w:pPr>
      <w:r>
        <w:t xml:space="preserve">валюта баланса в сумме </w:t>
      </w:r>
      <w:r w:rsidR="00F35573">
        <w:t xml:space="preserve"> 2 856 770 </w:t>
      </w:r>
      <w:r w:rsidR="00500365">
        <w:t>тыс. руб.;</w:t>
      </w:r>
    </w:p>
    <w:p w:rsidR="00500365" w:rsidRDefault="0004608B" w:rsidP="0004608B">
      <w:pPr>
        <w:pStyle w:val="a3"/>
      </w:pPr>
      <w:r>
        <w:t xml:space="preserve">чистая прибыль в сумме </w:t>
      </w:r>
      <w:r w:rsidR="00500365">
        <w:t xml:space="preserve"> </w:t>
      </w:r>
      <w:r w:rsidR="00F35573">
        <w:t xml:space="preserve">3 456 </w:t>
      </w:r>
      <w:r w:rsidR="00500365">
        <w:t>тыс. руб.</w:t>
      </w:r>
    </w:p>
    <w:p w:rsidR="0004608B" w:rsidRDefault="0004608B" w:rsidP="0004608B">
      <w:pPr>
        <w:pStyle w:val="a3"/>
      </w:pPr>
    </w:p>
    <w:p w:rsidR="00500365" w:rsidRDefault="00500365" w:rsidP="00500365">
      <w:pPr>
        <w:pStyle w:val="a3"/>
      </w:pPr>
      <w:r>
        <w:t xml:space="preserve">Ревизор </w:t>
      </w:r>
      <w:r w:rsidR="00F16448" w:rsidRPr="0004608B">
        <w:t xml:space="preserve"> Р.Т. Бакиров _______________________________</w:t>
      </w:r>
    </w:p>
    <w:p w:rsidR="00500365" w:rsidRPr="00E85C6D" w:rsidRDefault="00500365" w:rsidP="00306438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00365" w:rsidRPr="00E85C6D" w:rsidSect="00C76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D2911"/>
    <w:multiLevelType w:val="multilevel"/>
    <w:tmpl w:val="78167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BB00FC"/>
    <w:multiLevelType w:val="multilevel"/>
    <w:tmpl w:val="FCE8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70709"/>
    <w:multiLevelType w:val="multilevel"/>
    <w:tmpl w:val="4E5A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D12550"/>
    <w:multiLevelType w:val="multilevel"/>
    <w:tmpl w:val="29AE6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B31C4F"/>
    <w:multiLevelType w:val="multilevel"/>
    <w:tmpl w:val="86F6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7650C7"/>
    <w:multiLevelType w:val="multilevel"/>
    <w:tmpl w:val="4CD6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44645A"/>
    <w:multiLevelType w:val="multilevel"/>
    <w:tmpl w:val="1B4E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3D2"/>
    <w:rsid w:val="00005E2B"/>
    <w:rsid w:val="0004608B"/>
    <w:rsid w:val="000B652C"/>
    <w:rsid w:val="00140DA0"/>
    <w:rsid w:val="0014177D"/>
    <w:rsid w:val="002079D2"/>
    <w:rsid w:val="00251154"/>
    <w:rsid w:val="002F39AE"/>
    <w:rsid w:val="00306438"/>
    <w:rsid w:val="00355DF6"/>
    <w:rsid w:val="004520CD"/>
    <w:rsid w:val="0049240C"/>
    <w:rsid w:val="00497DCA"/>
    <w:rsid w:val="00500365"/>
    <w:rsid w:val="005600E0"/>
    <w:rsid w:val="0058663D"/>
    <w:rsid w:val="00593C37"/>
    <w:rsid w:val="00690800"/>
    <w:rsid w:val="006B4015"/>
    <w:rsid w:val="007227EE"/>
    <w:rsid w:val="00747865"/>
    <w:rsid w:val="00873940"/>
    <w:rsid w:val="008D7646"/>
    <w:rsid w:val="009757E8"/>
    <w:rsid w:val="00981D27"/>
    <w:rsid w:val="009F0934"/>
    <w:rsid w:val="009F4BE4"/>
    <w:rsid w:val="00A1705F"/>
    <w:rsid w:val="00A2350C"/>
    <w:rsid w:val="00A648EE"/>
    <w:rsid w:val="00AF7BDE"/>
    <w:rsid w:val="00B4241A"/>
    <w:rsid w:val="00B67255"/>
    <w:rsid w:val="00BA57AF"/>
    <w:rsid w:val="00C27C99"/>
    <w:rsid w:val="00C554AD"/>
    <w:rsid w:val="00C76E9C"/>
    <w:rsid w:val="00CF4A06"/>
    <w:rsid w:val="00D933D2"/>
    <w:rsid w:val="00DA5041"/>
    <w:rsid w:val="00E85C6D"/>
    <w:rsid w:val="00EB4AA1"/>
    <w:rsid w:val="00EC6F58"/>
    <w:rsid w:val="00F16448"/>
    <w:rsid w:val="00F35573"/>
    <w:rsid w:val="00F467ED"/>
    <w:rsid w:val="00FE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9C"/>
  </w:style>
  <w:style w:type="paragraph" w:styleId="1">
    <w:name w:val="heading 1"/>
    <w:basedOn w:val="a"/>
    <w:next w:val="a"/>
    <w:link w:val="10"/>
    <w:uiPriority w:val="9"/>
    <w:qFormat/>
    <w:rsid w:val="005003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85C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5C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C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C6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03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500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003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03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85C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5C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C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C6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03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500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003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09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39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45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82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85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29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457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411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4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715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45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8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76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3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3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8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pershovo.ru/accounting/2011/profit-and-loss" TargetMode="External"/><Relationship Id="rId5" Type="http://schemas.openxmlformats.org/officeDocument/2006/relationships/hyperlink" Target="http://repershovo.ru/accounting/2011/balance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Белянская</dc:creator>
  <cp:keywords/>
  <dc:description/>
  <cp:lastModifiedBy>user</cp:lastModifiedBy>
  <cp:revision>42</cp:revision>
  <dcterms:created xsi:type="dcterms:W3CDTF">2017-05-24T14:48:00Z</dcterms:created>
  <dcterms:modified xsi:type="dcterms:W3CDTF">2017-07-03T09:39:00Z</dcterms:modified>
</cp:coreProperties>
</file>